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5158b8e1f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393bfc225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93c5383b145b3" /><Relationship Type="http://schemas.openxmlformats.org/officeDocument/2006/relationships/numbering" Target="/word/numbering.xml" Id="Rb6ad61c8b9304ae6" /><Relationship Type="http://schemas.openxmlformats.org/officeDocument/2006/relationships/settings" Target="/word/settings.xml" Id="Rf364b30804834a45" /><Relationship Type="http://schemas.openxmlformats.org/officeDocument/2006/relationships/image" Target="/word/media/a982a356-67f2-43e6-9136-572a16117dc1.png" Id="R375393bfc225487b" /></Relationships>
</file>