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357fa8922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d02e7b8e9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Zurawieniec,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3dae1b8a14a91" /><Relationship Type="http://schemas.openxmlformats.org/officeDocument/2006/relationships/numbering" Target="/word/numbering.xml" Id="R0e91f3dc29084555" /><Relationship Type="http://schemas.openxmlformats.org/officeDocument/2006/relationships/settings" Target="/word/settings.xml" Id="R68efcef7f28a4a25" /><Relationship Type="http://schemas.openxmlformats.org/officeDocument/2006/relationships/image" Target="/word/media/ca883e10-904a-4dac-9c5f-917042e66b84.png" Id="R612d02e7b8e94ebc" /></Relationships>
</file>