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2b798b00f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020a04c2f47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Zyznowo,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3f76386211407c" /><Relationship Type="http://schemas.openxmlformats.org/officeDocument/2006/relationships/numbering" Target="/word/numbering.xml" Id="Rc38dd44f7d734875" /><Relationship Type="http://schemas.openxmlformats.org/officeDocument/2006/relationships/settings" Target="/word/settings.xml" Id="Reaf8b596d55d4a52" /><Relationship Type="http://schemas.openxmlformats.org/officeDocument/2006/relationships/image" Target="/word/media/b3e09766-04cc-4d63-b1c7-675e3c05fa87.png" Id="Rb99020a04c2f476c" /></Relationships>
</file>