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b8ce5092f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0715f3ba2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de Barros,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b5dfb00d743d0" /><Relationship Type="http://schemas.openxmlformats.org/officeDocument/2006/relationships/numbering" Target="/word/numbering.xml" Id="R8941dd6bf1cd43f7" /><Relationship Type="http://schemas.openxmlformats.org/officeDocument/2006/relationships/settings" Target="/word/settings.xml" Id="Rf69c559cbd0f4bda" /><Relationship Type="http://schemas.openxmlformats.org/officeDocument/2006/relationships/image" Target="/word/media/f1532020-c9b5-4822-a2fb-4da30c883f20.png" Id="R0c80715f3ba24001" /></Relationships>
</file>