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7255b7d7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3bdc9a6e2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Cavalo,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be04f50ba422b" /><Relationship Type="http://schemas.openxmlformats.org/officeDocument/2006/relationships/numbering" Target="/word/numbering.xml" Id="R85129b465c51476c" /><Relationship Type="http://schemas.openxmlformats.org/officeDocument/2006/relationships/settings" Target="/word/settings.xml" Id="R1730dfdc07c442d4" /><Relationship Type="http://schemas.openxmlformats.org/officeDocument/2006/relationships/image" Target="/word/media/d1bb39ad-5ba3-4441-abb0-0a15da5c418f.png" Id="R65e3bdc9a6e24957" /></Relationships>
</file>