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718ab7a5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c98a034e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Mourao,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e99ee56346c6" /><Relationship Type="http://schemas.openxmlformats.org/officeDocument/2006/relationships/numbering" Target="/word/numbering.xml" Id="Re915240c29e643c5" /><Relationship Type="http://schemas.openxmlformats.org/officeDocument/2006/relationships/settings" Target="/word/settings.xml" Id="R19e1d35ef79b4fb7" /><Relationship Type="http://schemas.openxmlformats.org/officeDocument/2006/relationships/image" Target="/word/media/e8334bd3-602b-4f7b-b623-cd4426d8b058.png" Id="R344fc98a034e4803" /></Relationships>
</file>