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736bc31c7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8b47d480f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dos Francos,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64dc57d794a4c" /><Relationship Type="http://schemas.openxmlformats.org/officeDocument/2006/relationships/numbering" Target="/word/numbering.xml" Id="R59538292276b4b2e" /><Relationship Type="http://schemas.openxmlformats.org/officeDocument/2006/relationships/settings" Target="/word/settings.xml" Id="R7e17406626434632" /><Relationship Type="http://schemas.openxmlformats.org/officeDocument/2006/relationships/image" Target="/word/media/e8d14819-537b-466f-b944-fab7655fd111.png" Id="R6838b47d480f4ca0" /></Relationships>
</file>