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5280a0bbc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44ddf0f88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Adenodeiro,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75ff27a254a75" /><Relationship Type="http://schemas.openxmlformats.org/officeDocument/2006/relationships/numbering" Target="/word/numbering.xml" Id="Ra3073ae869544c5d" /><Relationship Type="http://schemas.openxmlformats.org/officeDocument/2006/relationships/settings" Target="/word/settings.xml" Id="Rb9264393d3924af1" /><Relationship Type="http://schemas.openxmlformats.org/officeDocument/2006/relationships/image" Target="/word/media/0e71428d-29c8-448d-9064-35ff44e487a6.png" Id="R7b144ddf0f8840bc" /></Relationships>
</file>