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a86a51375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20eb058f8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Agriboa,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b0fbe3d4c45ea" /><Relationship Type="http://schemas.openxmlformats.org/officeDocument/2006/relationships/numbering" Target="/word/numbering.xml" Id="R09626bfe213a4f5b" /><Relationship Type="http://schemas.openxmlformats.org/officeDocument/2006/relationships/settings" Target="/word/settings.xml" Id="R8f0b1a0262564fe4" /><Relationship Type="http://schemas.openxmlformats.org/officeDocument/2006/relationships/image" Target="/word/media/5326d2d5-4b0c-4116-9ae5-4a7836fb75c8.png" Id="Rd2a20eb058f84350" /></Relationships>
</file>