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a3981c96d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57adc172b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Alcainca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1a1b4445f45bc" /><Relationship Type="http://schemas.openxmlformats.org/officeDocument/2006/relationships/numbering" Target="/word/numbering.xml" Id="R4609fd0698e9449f" /><Relationship Type="http://schemas.openxmlformats.org/officeDocument/2006/relationships/settings" Target="/word/settings.xml" Id="R267ecced8dc849cc" /><Relationship Type="http://schemas.openxmlformats.org/officeDocument/2006/relationships/image" Target="/word/media/8dcbd942-7976-46d0-b1ea-384170b6ae4b.png" Id="R68057adc172b4594" /></Relationships>
</file>