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106d9832f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a0ffcca46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8e7705c74f2e" /><Relationship Type="http://schemas.openxmlformats.org/officeDocument/2006/relationships/numbering" Target="/word/numbering.xml" Id="R6a046e1a0d5f4553" /><Relationship Type="http://schemas.openxmlformats.org/officeDocument/2006/relationships/settings" Target="/word/settings.xml" Id="Rcc075d3944684692" /><Relationship Type="http://schemas.openxmlformats.org/officeDocument/2006/relationships/image" Target="/word/media/2bce5948-cf3e-4f3f-90c4-c037551a45a6.png" Id="R554a0ffcca46494f" /></Relationships>
</file>