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56eb90ba2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c3a056e08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de Sao Francisco de Assis,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e405cb5f647db" /><Relationship Type="http://schemas.openxmlformats.org/officeDocument/2006/relationships/numbering" Target="/word/numbering.xml" Id="R2fea44e5f4d64592" /><Relationship Type="http://schemas.openxmlformats.org/officeDocument/2006/relationships/settings" Target="/word/settings.xml" Id="Rfb798e6e6502482e" /><Relationship Type="http://schemas.openxmlformats.org/officeDocument/2006/relationships/image" Target="/word/media/0c87d208-2e08-4b74-a120-e0719d1b6f0d.png" Id="R2e3c3a056e084c19" /></Relationships>
</file>