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4acfad05f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f8695295e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Nova do Barroso,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50612c8284952" /><Relationship Type="http://schemas.openxmlformats.org/officeDocument/2006/relationships/numbering" Target="/word/numbering.xml" Id="Rab88af4d0c2a43f3" /><Relationship Type="http://schemas.openxmlformats.org/officeDocument/2006/relationships/settings" Target="/word/settings.xml" Id="R2401705d433f434f" /><Relationship Type="http://schemas.openxmlformats.org/officeDocument/2006/relationships/image" Target="/word/media/fe48bb3b-5189-4264-82b7-1c4ac455dc81.png" Id="Rd5bf8695295e4c3c" /></Relationships>
</file>