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96a3a904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81b1b37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Alvoco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e77119fbe4220" /><Relationship Type="http://schemas.openxmlformats.org/officeDocument/2006/relationships/numbering" Target="/word/numbering.xml" Id="Rcdcd6002d6f546fe" /><Relationship Type="http://schemas.openxmlformats.org/officeDocument/2006/relationships/settings" Target="/word/settings.xml" Id="R51c7689abf3643da" /><Relationship Type="http://schemas.openxmlformats.org/officeDocument/2006/relationships/image" Target="/word/media/74bd1502-8eb0-40c7-ad15-d726fd8a2f18.png" Id="Rc57081b1b3714d66" /></Relationships>
</file>