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1d93b4a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5bf390df7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Amoreira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334a3cef45b6" /><Relationship Type="http://schemas.openxmlformats.org/officeDocument/2006/relationships/numbering" Target="/word/numbering.xml" Id="R5f18695f769a43c6" /><Relationship Type="http://schemas.openxmlformats.org/officeDocument/2006/relationships/settings" Target="/word/settings.xml" Id="Re173fac3b61b4fb5" /><Relationship Type="http://schemas.openxmlformats.org/officeDocument/2006/relationships/image" Target="/word/media/44e799e1-5cd0-411c-8ff6-f8f5e3716aa5.png" Id="R1075bf390df74b84" /></Relationships>
</file>