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b473f7ca1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15b7a3cde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a9ccf9d04406c" /><Relationship Type="http://schemas.openxmlformats.org/officeDocument/2006/relationships/numbering" Target="/word/numbering.xml" Id="R1be8c5295fdf4a55" /><Relationship Type="http://schemas.openxmlformats.org/officeDocument/2006/relationships/settings" Target="/word/settings.xml" Id="R9d187ee1ec7443bc" /><Relationship Type="http://schemas.openxmlformats.org/officeDocument/2006/relationships/image" Target="/word/media/798fd4b5-1eba-4024-b1f5-3ac6faa0a9fb.png" Id="Racd15b7a3cde4413" /></Relationships>
</file>