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b7e41e0ed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a6c0ba73c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Arneiro Tecelao,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ad4d714a04089" /><Relationship Type="http://schemas.openxmlformats.org/officeDocument/2006/relationships/numbering" Target="/word/numbering.xml" Id="R0509b37358ca4760" /><Relationship Type="http://schemas.openxmlformats.org/officeDocument/2006/relationships/settings" Target="/word/settings.xml" Id="R28d4faa748a64319" /><Relationship Type="http://schemas.openxmlformats.org/officeDocument/2006/relationships/image" Target="/word/media/7cd9ae7a-ec1d-41b1-b914-ea9dfbe8b414.png" Id="R070a6c0ba73c4363" /></Relationships>
</file>