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9d559ba4e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a256aa9ee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Arriacha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babe2975748ff" /><Relationship Type="http://schemas.openxmlformats.org/officeDocument/2006/relationships/numbering" Target="/word/numbering.xml" Id="Racc7c2316a634a63" /><Relationship Type="http://schemas.openxmlformats.org/officeDocument/2006/relationships/settings" Target="/word/settings.xml" Id="Rf2039c433f89466b" /><Relationship Type="http://schemas.openxmlformats.org/officeDocument/2006/relationships/image" Target="/word/media/19845a24-20ba-4fac-a590-677a284f09ec.png" Id="Re0da256aa9ee4696" /></Relationships>
</file>