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580951efd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edf4fce8a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3cd218f254a60" /><Relationship Type="http://schemas.openxmlformats.org/officeDocument/2006/relationships/numbering" Target="/word/numbering.xml" Id="Rb6eef4c818c5422d" /><Relationship Type="http://schemas.openxmlformats.org/officeDocument/2006/relationships/settings" Target="/word/settings.xml" Id="Rc0dd53829ab743fb" /><Relationship Type="http://schemas.openxmlformats.org/officeDocument/2006/relationships/image" Target="/word/media/b1a0c98d-1482-4b41-b9fd-0dcc869f928f.png" Id="R68dedf4fce8a4537" /></Relationships>
</file>