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f9451e24b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4e1a13028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Azoia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0b6d9227f4f20" /><Relationship Type="http://schemas.openxmlformats.org/officeDocument/2006/relationships/numbering" Target="/word/numbering.xml" Id="R8729eb3967f34033" /><Relationship Type="http://schemas.openxmlformats.org/officeDocument/2006/relationships/settings" Target="/word/settings.xml" Id="R39f7544f6ae444bd" /><Relationship Type="http://schemas.openxmlformats.org/officeDocument/2006/relationships/image" Target="/word/media/df38c1d8-5daa-4209-9fdc-787c46a58a1c.png" Id="R5654e1a130284052" /></Relationships>
</file>