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e4e1f209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7e0256c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25cb2d65d4bf5" /><Relationship Type="http://schemas.openxmlformats.org/officeDocument/2006/relationships/numbering" Target="/word/numbering.xml" Id="R8e2c2b4b232e4ba0" /><Relationship Type="http://schemas.openxmlformats.org/officeDocument/2006/relationships/settings" Target="/word/settings.xml" Id="R9fb4957261114693" /><Relationship Type="http://schemas.openxmlformats.org/officeDocument/2006/relationships/image" Target="/word/media/505feff6-f936-466d-ad55-7eb656b43aa7.png" Id="Ra32c7e0256ce4409" /></Relationships>
</file>