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405cb0a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45d5a35a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Barreiro de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1f26fefc417e" /><Relationship Type="http://schemas.openxmlformats.org/officeDocument/2006/relationships/numbering" Target="/word/numbering.xml" Id="Rd4bcbd408c4e42ee" /><Relationship Type="http://schemas.openxmlformats.org/officeDocument/2006/relationships/settings" Target="/word/settings.xml" Id="Rc6f25917d34b4589" /><Relationship Type="http://schemas.openxmlformats.org/officeDocument/2006/relationships/image" Target="/word/media/75723caf-4747-4df2-82e8-6aa94fe8ddf0.png" Id="Rdc4345d5a35a41a4" /></Relationships>
</file>