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f86b8df3c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e296fb4b2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Berrabes,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582c04cc54104" /><Relationship Type="http://schemas.openxmlformats.org/officeDocument/2006/relationships/numbering" Target="/word/numbering.xml" Id="Re25cea669420481b" /><Relationship Type="http://schemas.openxmlformats.org/officeDocument/2006/relationships/settings" Target="/word/settings.xml" Id="Rb2106aeb22d144ba" /><Relationship Type="http://schemas.openxmlformats.org/officeDocument/2006/relationships/image" Target="/word/media/8a8a8ca2-a19c-4a0c-a607-a13f9ddb87f8.png" Id="R592e296fb4b242e7" /></Relationships>
</file>