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acdfd887c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2cf8cefd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Bexiga,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5ed05dcf4a8b" /><Relationship Type="http://schemas.openxmlformats.org/officeDocument/2006/relationships/numbering" Target="/word/numbering.xml" Id="R625894735d9446d3" /><Relationship Type="http://schemas.openxmlformats.org/officeDocument/2006/relationships/settings" Target="/word/settings.xml" Id="R8b7b2ce10c6e4b1c" /><Relationship Type="http://schemas.openxmlformats.org/officeDocument/2006/relationships/image" Target="/word/media/d66d8be6-76d8-45bb-8b6e-d58bd4acee6e.png" Id="R5d842cf8cefd4b2b" /></Relationships>
</file>