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c2356f8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50e14185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Bombardeira,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dbfd3aea4708" /><Relationship Type="http://schemas.openxmlformats.org/officeDocument/2006/relationships/numbering" Target="/word/numbering.xml" Id="R6c4bdbb4a7dd4275" /><Relationship Type="http://schemas.openxmlformats.org/officeDocument/2006/relationships/settings" Target="/word/settings.xml" Id="R311a79f94dd84f7c" /><Relationship Type="http://schemas.openxmlformats.org/officeDocument/2006/relationships/image" Target="/word/media/45259ee3-fa3c-462d-8b57-bc41b49041bc.png" Id="R6be50e1418594114" /></Relationships>
</file>