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a1b87ab2a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667d18990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Cabeco do Infante,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f023f7a22430a" /><Relationship Type="http://schemas.openxmlformats.org/officeDocument/2006/relationships/numbering" Target="/word/numbering.xml" Id="R4ede002637e84c24" /><Relationship Type="http://schemas.openxmlformats.org/officeDocument/2006/relationships/settings" Target="/word/settings.xml" Id="Ra33f3eb466d84b56" /><Relationship Type="http://schemas.openxmlformats.org/officeDocument/2006/relationships/image" Target="/word/media/e61376c6-943e-465d-a761-5242206cdcbe.png" Id="R16b667d189904e8a" /></Relationships>
</file>