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63c298498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b609c0165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Cadaval Cimeiro,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b5c690da54bae" /><Relationship Type="http://schemas.openxmlformats.org/officeDocument/2006/relationships/numbering" Target="/word/numbering.xml" Id="R35d7fe22426149de" /><Relationship Type="http://schemas.openxmlformats.org/officeDocument/2006/relationships/settings" Target="/word/settings.xml" Id="Rd4219f44efec4618" /><Relationship Type="http://schemas.openxmlformats.org/officeDocument/2006/relationships/image" Target="/word/media/2a792be2-5ec0-446f-aa87-047b94e59b6f.png" Id="R971b609c016542d9" /></Relationships>
</file>