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38805f9f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2e7e4fc86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Caneira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3c333e58b4acb" /><Relationship Type="http://schemas.openxmlformats.org/officeDocument/2006/relationships/numbering" Target="/word/numbering.xml" Id="R63a47cc8e95147c4" /><Relationship Type="http://schemas.openxmlformats.org/officeDocument/2006/relationships/settings" Target="/word/settings.xml" Id="Re133181fb74f4d9d" /><Relationship Type="http://schemas.openxmlformats.org/officeDocument/2006/relationships/image" Target="/word/media/ddcc8eff-521e-46f6-9c37-1da11d08ea92.png" Id="R9a02e7e4fc86402b" /></Relationships>
</file>