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e5475efe4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3f756733c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4fedc82eb4dc6" /><Relationship Type="http://schemas.openxmlformats.org/officeDocument/2006/relationships/numbering" Target="/word/numbering.xml" Id="R41c76322f73a42e3" /><Relationship Type="http://schemas.openxmlformats.org/officeDocument/2006/relationships/settings" Target="/word/settings.xml" Id="R74b5af8180cf46b7" /><Relationship Type="http://schemas.openxmlformats.org/officeDocument/2006/relationships/image" Target="/word/media/18302c56-132f-413c-962f-424beb29d980.png" Id="R80d3f756733c4d39" /></Relationships>
</file>