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5d4fb1c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71a9e17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do Chao da Mendiga,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d6ec1e4f4707" /><Relationship Type="http://schemas.openxmlformats.org/officeDocument/2006/relationships/numbering" Target="/word/numbering.xml" Id="R87296db3b43d4881" /><Relationship Type="http://schemas.openxmlformats.org/officeDocument/2006/relationships/settings" Target="/word/settings.xml" Id="R61d697f744444f05" /><Relationship Type="http://schemas.openxmlformats.org/officeDocument/2006/relationships/image" Target="/word/media/31c6c467-ebb2-47d1-97d4-e432e2449cef.png" Id="Rcdf971a9e17c4ab8" /></Relationships>
</file>