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ac4f873d264c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3ba15752224e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Cisao,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81d6c6f5ba49ea" /><Relationship Type="http://schemas.openxmlformats.org/officeDocument/2006/relationships/numbering" Target="/word/numbering.xml" Id="Rdf40fd2c483040ab" /><Relationship Type="http://schemas.openxmlformats.org/officeDocument/2006/relationships/settings" Target="/word/settings.xml" Id="R301116ddd042465b" /><Relationship Type="http://schemas.openxmlformats.org/officeDocument/2006/relationships/image" Target="/word/media/0eab88c8-9189-4d67-91e7-1e98379a0816.png" Id="Rca3ba15752224e6f" /></Relationships>
</file>