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1834baf04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c790cc927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Crastovais,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e684cb15e4dda" /><Relationship Type="http://schemas.openxmlformats.org/officeDocument/2006/relationships/numbering" Target="/word/numbering.xml" Id="R4985f0e64bfe4615" /><Relationship Type="http://schemas.openxmlformats.org/officeDocument/2006/relationships/settings" Target="/word/settings.xml" Id="R99308d89d0f94035" /><Relationship Type="http://schemas.openxmlformats.org/officeDocument/2006/relationships/image" Target="/word/media/06f6b8eb-70da-410a-ab8a-21a6a1aa9266.png" Id="Rd0ac790cc9274eb8" /></Relationships>
</file>