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1eae9549a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ac338076e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Cruz de Ferro,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9ea6e32cb45f1" /><Relationship Type="http://schemas.openxmlformats.org/officeDocument/2006/relationships/numbering" Target="/word/numbering.xml" Id="R12da03aafe2045f4" /><Relationship Type="http://schemas.openxmlformats.org/officeDocument/2006/relationships/settings" Target="/word/settings.xml" Id="Rdaace4e61d8c4670" /><Relationship Type="http://schemas.openxmlformats.org/officeDocument/2006/relationships/image" Target="/word/media/78d1cde6-b9e6-479f-bfef-99a2194bbd8f.png" Id="R274ac338076e4d97" /></Relationships>
</file>