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c5188877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cf4a03927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Escapais,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4c753efe745e6" /><Relationship Type="http://schemas.openxmlformats.org/officeDocument/2006/relationships/numbering" Target="/word/numbering.xml" Id="R6b94e289190c48bf" /><Relationship Type="http://schemas.openxmlformats.org/officeDocument/2006/relationships/settings" Target="/word/settings.xml" Id="Rbd65257e126e4e3f" /><Relationship Type="http://schemas.openxmlformats.org/officeDocument/2006/relationships/image" Target="/word/media/9bb1f3f4-f15d-4473-8cc6-67043785130b.png" Id="R1c1cf4a039274cbb" /></Relationships>
</file>