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ca924689f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81d0b8366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Favaqueira,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93c49b1af4763" /><Relationship Type="http://schemas.openxmlformats.org/officeDocument/2006/relationships/numbering" Target="/word/numbering.xml" Id="R374e3ce20a29422c" /><Relationship Type="http://schemas.openxmlformats.org/officeDocument/2006/relationships/settings" Target="/word/settings.xml" Id="Rb4636a8cfed64f29" /><Relationship Type="http://schemas.openxmlformats.org/officeDocument/2006/relationships/image" Target="/word/media/7cfb906b-43d7-4e32-bc9b-d8514d98fb1f.png" Id="R5fd81d0b836642e8" /></Relationships>
</file>