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26ea96b44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505f725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Barreira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ddc4fec7e420c" /><Relationship Type="http://schemas.openxmlformats.org/officeDocument/2006/relationships/numbering" Target="/word/numbering.xml" Id="Rd7b812caa4e64dde" /><Relationship Type="http://schemas.openxmlformats.org/officeDocument/2006/relationships/settings" Target="/word/settings.xml" Id="Rcdbfadf5a3244ed1" /><Relationship Type="http://schemas.openxmlformats.org/officeDocument/2006/relationships/image" Target="/word/media/e999643c-da1a-4613-b758-cb071b63abf1.png" Id="R0136505f725a49bd" /></Relationships>
</file>