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ac154d7f5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c5d07a8a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Forcada,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ce648e4b24f41" /><Relationship Type="http://schemas.openxmlformats.org/officeDocument/2006/relationships/numbering" Target="/word/numbering.xml" Id="R27d0c1a4933b4a5d" /><Relationship Type="http://schemas.openxmlformats.org/officeDocument/2006/relationships/settings" Target="/word/settings.xml" Id="R3bc8f07d8dff49e6" /><Relationship Type="http://schemas.openxmlformats.org/officeDocument/2006/relationships/image" Target="/word/media/51da8933-a9fc-48c4-b2bd-ede904dbc9ef.png" Id="R061ec5d07a8a48eb" /></Relationships>
</file>