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51dd76703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f252a62c5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Foros da Ribeira,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25d81c6684fb9" /><Relationship Type="http://schemas.openxmlformats.org/officeDocument/2006/relationships/numbering" Target="/word/numbering.xml" Id="R856f57241b504253" /><Relationship Type="http://schemas.openxmlformats.org/officeDocument/2006/relationships/settings" Target="/word/settings.xml" Id="Rbf84ac848be14bbf" /><Relationship Type="http://schemas.openxmlformats.org/officeDocument/2006/relationships/image" Target="/word/media/296cfa3e-086b-4501-bebb-ed819e712d8d.png" Id="Rb98f252a62c545f9" /></Relationships>
</file>