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287ab511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ead5c32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1efa46c843ed" /><Relationship Type="http://schemas.openxmlformats.org/officeDocument/2006/relationships/numbering" Target="/word/numbering.xml" Id="R09fdcea5ea834345" /><Relationship Type="http://schemas.openxmlformats.org/officeDocument/2006/relationships/settings" Target="/word/settings.xml" Id="R88278df57af34b8b" /><Relationship Type="http://schemas.openxmlformats.org/officeDocument/2006/relationships/image" Target="/word/media/e689df62-c249-4167-8648-ed61be08f5fa.png" Id="Rcc99ead5c321407a" /></Relationships>
</file>