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11ff274e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e384ac1f9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Goujoim,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622e502f48c3" /><Relationship Type="http://schemas.openxmlformats.org/officeDocument/2006/relationships/numbering" Target="/word/numbering.xml" Id="Rf764a9a0fe0b4e5f" /><Relationship Type="http://schemas.openxmlformats.org/officeDocument/2006/relationships/settings" Target="/word/settings.xml" Id="R6610b77540424624" /><Relationship Type="http://schemas.openxmlformats.org/officeDocument/2006/relationships/image" Target="/word/media/2bf06a08-9323-485f-a598-2b5f3de1dc43.png" Id="Rc17e384ac1f94833" /></Relationships>
</file>