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ca38f380f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a59afcc81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Juromenha,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4a7c8c65d425f" /><Relationship Type="http://schemas.openxmlformats.org/officeDocument/2006/relationships/numbering" Target="/word/numbering.xml" Id="Rc8b73f15e82444a8" /><Relationship Type="http://schemas.openxmlformats.org/officeDocument/2006/relationships/settings" Target="/word/settings.xml" Id="R4a458f1c5b504ce7" /><Relationship Type="http://schemas.openxmlformats.org/officeDocument/2006/relationships/image" Target="/word/media/42ad9df7-27b0-440c-a895-d9a032573258.png" Id="Rbf5a59afcc814dfb" /></Relationships>
</file>