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5803f14f4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162e657cc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Lamacaes,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ce18555f645e2" /><Relationship Type="http://schemas.openxmlformats.org/officeDocument/2006/relationships/numbering" Target="/word/numbering.xml" Id="Rb2198b2522c445b9" /><Relationship Type="http://schemas.openxmlformats.org/officeDocument/2006/relationships/settings" Target="/word/settings.xml" Id="Rb551de57445b41f6" /><Relationship Type="http://schemas.openxmlformats.org/officeDocument/2006/relationships/image" Target="/word/media/94907620-e022-4f90-9a95-6f936e7269f9.png" Id="R431162e657cc4b28" /></Relationships>
</file>