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2f49c480d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e2707a6be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2d6ece87e41e5" /><Relationship Type="http://schemas.openxmlformats.org/officeDocument/2006/relationships/numbering" Target="/word/numbering.xml" Id="Rf64e68e8399e43f4" /><Relationship Type="http://schemas.openxmlformats.org/officeDocument/2006/relationships/settings" Target="/word/settings.xml" Id="R626eab6186834cdf" /><Relationship Type="http://schemas.openxmlformats.org/officeDocument/2006/relationships/image" Target="/word/media/8ecf0231-1095-47a1-ac4d-cc6574eb9217.png" Id="Ra64e2707a6be4007" /></Relationships>
</file>