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388989f4f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66f70161a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Lavradio,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864e65ccc4b3a" /><Relationship Type="http://schemas.openxmlformats.org/officeDocument/2006/relationships/numbering" Target="/word/numbering.xml" Id="R51198d287eac4cca" /><Relationship Type="http://schemas.openxmlformats.org/officeDocument/2006/relationships/settings" Target="/word/settings.xml" Id="R1e4a1173f37b4c72" /><Relationship Type="http://schemas.openxmlformats.org/officeDocument/2006/relationships/image" Target="/word/media/bc80cfc5-adcd-46de-b3a1-b07cd508e5f7.png" Id="R6eb66f70161a494f" /></Relationships>
</file>