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08e2542c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8d853a1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f9c61b5544b14" /><Relationship Type="http://schemas.openxmlformats.org/officeDocument/2006/relationships/numbering" Target="/word/numbering.xml" Id="R88de28405e8d4443" /><Relationship Type="http://schemas.openxmlformats.org/officeDocument/2006/relationships/settings" Target="/word/settings.xml" Id="R32fe5d586453464f" /><Relationship Type="http://schemas.openxmlformats.org/officeDocument/2006/relationships/image" Target="/word/media/94e37f56-8c75-463f-bb43-295435c1f786.png" Id="R55038d853a164698" /></Relationships>
</file>