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a2df282a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64e2ebe2e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Luizeira,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7e6a682964b7d" /><Relationship Type="http://schemas.openxmlformats.org/officeDocument/2006/relationships/numbering" Target="/word/numbering.xml" Id="R987baa5ae2e048dd" /><Relationship Type="http://schemas.openxmlformats.org/officeDocument/2006/relationships/settings" Target="/word/settings.xml" Id="R93414d40f05c4b61" /><Relationship Type="http://schemas.openxmlformats.org/officeDocument/2006/relationships/image" Target="/word/media/5a76a819-797e-49dc-8fab-0269f66d2e75.png" Id="R21164e2ebe2e479f" /></Relationships>
</file>