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482c100b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e84de2b2c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 Lavado,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9493729745b4" /><Relationship Type="http://schemas.openxmlformats.org/officeDocument/2006/relationships/numbering" Target="/word/numbering.xml" Id="Rbd6e523d6e37463a" /><Relationship Type="http://schemas.openxmlformats.org/officeDocument/2006/relationships/settings" Target="/word/settings.xml" Id="Rf434f0fb42e14bc5" /><Relationship Type="http://schemas.openxmlformats.org/officeDocument/2006/relationships/image" Target="/word/media/cc7ebf1e-49ff-40e9-88d0-1918ce054bf2.png" Id="R704e84de2b2c4630" /></Relationships>
</file>