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2638886a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2c2a71a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Merufe,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ae2c36a74054" /><Relationship Type="http://schemas.openxmlformats.org/officeDocument/2006/relationships/numbering" Target="/word/numbering.xml" Id="R9e84c1b979bd4a28" /><Relationship Type="http://schemas.openxmlformats.org/officeDocument/2006/relationships/settings" Target="/word/settings.xml" Id="R2149a3ccc33b4de7" /><Relationship Type="http://schemas.openxmlformats.org/officeDocument/2006/relationships/image" Target="/word/media/a90e2770-5ded-4ca0-b295-e9241227e6e3.png" Id="R90952c2a71a44afd" /></Relationships>
</file>