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844c168ea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87782aaaf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Moncarapacho,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da349e4d64910" /><Relationship Type="http://schemas.openxmlformats.org/officeDocument/2006/relationships/numbering" Target="/word/numbering.xml" Id="R7c72f7062b0442e2" /><Relationship Type="http://schemas.openxmlformats.org/officeDocument/2006/relationships/settings" Target="/word/settings.xml" Id="R528ae2c0fcac485a" /><Relationship Type="http://schemas.openxmlformats.org/officeDocument/2006/relationships/image" Target="/word/media/c82de165-eef0-4db1-a7e3-28d957b1f781.png" Id="R8b287782aaaf493e" /></Relationships>
</file>