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65c95ae74846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9447ba9c504a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 da Fonte Figueira,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2097c9d31143f5" /><Relationship Type="http://schemas.openxmlformats.org/officeDocument/2006/relationships/numbering" Target="/word/numbering.xml" Id="Rc0340698969a44f7" /><Relationship Type="http://schemas.openxmlformats.org/officeDocument/2006/relationships/settings" Target="/word/settings.xml" Id="Rc1f650f7a23e49ed" /><Relationship Type="http://schemas.openxmlformats.org/officeDocument/2006/relationships/image" Target="/word/media/b58ec0ba-0b0a-4c54-a3b7-ba2511927088.png" Id="Rd49447ba9c504a27" /></Relationships>
</file>